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37F" w:rsidRPr="005A237F" w:rsidRDefault="005A237F" w:rsidP="005A237F">
      <w:pPr>
        <w:jc w:val="both"/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sz w:val="24"/>
          <w:szCs w:val="24"/>
        </w:rPr>
        <w:t>16 декабря столичный Гостиный двор вновь распахнул свои двери для кадет со всей России. </w:t>
      </w:r>
    </w:p>
    <w:p w:rsidR="005A237F" w:rsidRPr="005A237F" w:rsidRDefault="005A237F" w:rsidP="005A237F">
      <w:pPr>
        <w:jc w:val="both"/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sz w:val="24"/>
          <w:szCs w:val="24"/>
        </w:rPr>
        <w:t>В Москве состоялся VIII Международный Кремлёвский Благотворительный Кадетский Бал при участии администрации президента РФ, Минобороны, МИДа и других ведомств. Делегации из 84 субъектов Российской Федерации-2900 лучших воспитанников ведомственных и общеобразовательных кадетских учреждений, суворовских и нахимовских училищ, общеобразовательных школ с кадетскими классами, патриотических военно-спортивных молодежных клубов, детских социальных учреждений России из 789 российских образовательных учреждений, среди которых была и делегация учеников 9-ых классов МБОУ «Первомайский ЦО». </w:t>
      </w:r>
    </w:p>
    <w:p w:rsidR="005A237F" w:rsidRPr="005A237F" w:rsidRDefault="005A237F" w:rsidP="005A237F">
      <w:pPr>
        <w:jc w:val="both"/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sz w:val="24"/>
          <w:szCs w:val="24"/>
        </w:rPr>
        <w:t>Хочется отметить, что кадеты нашего центра образования являются участниками бала с 2017 года. </w:t>
      </w:r>
    </w:p>
    <w:p w:rsidR="005A237F" w:rsidRPr="005A237F" w:rsidRDefault="005A237F" w:rsidP="005A237F">
      <w:pPr>
        <w:jc w:val="both"/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sz w:val="24"/>
          <w:szCs w:val="24"/>
        </w:rPr>
        <w:t xml:space="preserve">Уже на протяжении 7 лет хореограф </w:t>
      </w:r>
      <w:proofErr w:type="spellStart"/>
      <w:r w:rsidRPr="005A237F">
        <w:rPr>
          <w:rFonts w:ascii="Times New Roman" w:hAnsi="Times New Roman" w:cs="Times New Roman"/>
          <w:sz w:val="24"/>
          <w:szCs w:val="24"/>
        </w:rPr>
        <w:t>Бахарева</w:t>
      </w:r>
      <w:proofErr w:type="spellEnd"/>
      <w:r w:rsidRPr="005A237F">
        <w:rPr>
          <w:rFonts w:ascii="Times New Roman" w:hAnsi="Times New Roman" w:cs="Times New Roman"/>
          <w:sz w:val="24"/>
          <w:szCs w:val="24"/>
        </w:rPr>
        <w:t xml:space="preserve"> Нина Владимировна готовит с обучающимися не менее 12 танцев, которые входят в обязательную программу бала.</w:t>
      </w:r>
    </w:p>
    <w:p w:rsidR="005A237F" w:rsidRPr="005A237F" w:rsidRDefault="005A237F" w:rsidP="005A237F">
      <w:pPr>
        <w:jc w:val="both"/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sz w:val="24"/>
          <w:szCs w:val="24"/>
        </w:rPr>
        <w:t xml:space="preserve">В 2023 году наш центр образования представляли 2 пары: Мишина Устинья и </w:t>
      </w:r>
      <w:proofErr w:type="spellStart"/>
      <w:r w:rsidRPr="005A237F">
        <w:rPr>
          <w:rFonts w:ascii="Times New Roman" w:hAnsi="Times New Roman" w:cs="Times New Roman"/>
          <w:sz w:val="24"/>
          <w:szCs w:val="24"/>
        </w:rPr>
        <w:t>Ковнир</w:t>
      </w:r>
      <w:proofErr w:type="spellEnd"/>
      <w:r w:rsidRPr="005A237F">
        <w:rPr>
          <w:rFonts w:ascii="Times New Roman" w:hAnsi="Times New Roman" w:cs="Times New Roman"/>
          <w:sz w:val="24"/>
          <w:szCs w:val="24"/>
        </w:rPr>
        <w:t xml:space="preserve"> Илья, Тетерина Ксения и </w:t>
      </w:r>
      <w:proofErr w:type="spellStart"/>
      <w:r w:rsidRPr="005A237F">
        <w:rPr>
          <w:rFonts w:ascii="Times New Roman" w:hAnsi="Times New Roman" w:cs="Times New Roman"/>
          <w:sz w:val="24"/>
          <w:szCs w:val="24"/>
        </w:rPr>
        <w:t>Разинов</w:t>
      </w:r>
      <w:proofErr w:type="spellEnd"/>
      <w:r w:rsidRPr="005A237F">
        <w:rPr>
          <w:rFonts w:ascii="Times New Roman" w:hAnsi="Times New Roman" w:cs="Times New Roman"/>
          <w:sz w:val="24"/>
          <w:szCs w:val="24"/>
        </w:rPr>
        <w:t xml:space="preserve"> Артем (номинанты конкурса «Принц и принцесса бала). Сопровождали ребят на бал их классные руководители: Зенченко М. В. и Бондарчук М. С. </w:t>
      </w:r>
    </w:p>
    <w:p w:rsidR="005A237F" w:rsidRPr="005A237F" w:rsidRDefault="005A237F" w:rsidP="005A237F">
      <w:pPr>
        <w:jc w:val="both"/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sz w:val="24"/>
          <w:szCs w:val="24"/>
        </w:rPr>
        <w:t>В рамках культурно-экскурсионной программы участники МБКБ- 2023 посетили Центральный музей Вооруженных сил и совершили обзорную экскурсию по Москве, побывали на Красной площади и на ВДНХ в самом большом 75 павильоне международной выставки-форуме «Россия», где представлены все регионы нашей страны.</w:t>
      </w:r>
    </w:p>
    <w:p w:rsidR="005A237F" w:rsidRPr="005A237F" w:rsidRDefault="005A237F" w:rsidP="005A237F">
      <w:pPr>
        <w:jc w:val="both"/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sz w:val="24"/>
          <w:szCs w:val="24"/>
        </w:rPr>
        <w:t>Репетиционный день, по признанию кадет, выдался трудным, но очень интересным, так как принёс знакомства и общение со сверстниками из других регионов.</w:t>
      </w:r>
    </w:p>
    <w:p w:rsidR="005A237F" w:rsidRPr="005A237F" w:rsidRDefault="005A237F" w:rsidP="005A237F">
      <w:pPr>
        <w:jc w:val="both"/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sz w:val="24"/>
          <w:szCs w:val="24"/>
        </w:rPr>
        <w:t>Церемония открытия бала началась с торжественных речей российских политических и военных деятелей, после которых юные участники бала продемонстрировали своё мастерство в исполнении классических бальных танцев. </w:t>
      </w:r>
    </w:p>
    <w:p w:rsidR="005A237F" w:rsidRPr="005A237F" w:rsidRDefault="005A237F" w:rsidP="005A237F">
      <w:pPr>
        <w:jc w:val="both"/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sz w:val="24"/>
          <w:szCs w:val="24"/>
        </w:rPr>
        <w:t>Тысячи счастливых глаз, красивые платья, парадные мундиры, атмосфера праздника и единства-от всего этого захватывает дух! Бал выдался очень торжественным и грандиозным, и кадеты почувствовали себя частью сплоченного российского кадетского сообщества, представляющего будущее России.</w:t>
      </w:r>
    </w:p>
    <w:p w:rsidR="005A237F" w:rsidRPr="005A237F" w:rsidRDefault="005A237F" w:rsidP="005A237F">
      <w:pPr>
        <w:jc w:val="both"/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sz w:val="24"/>
          <w:szCs w:val="24"/>
        </w:rPr>
        <w:t>19 января участники бала поделились своими эмоциями и впечатлениями с обучающимися, которые занимаются в студии «Юный журналист» (под руководством Мамаевой П. А.). Ребята отметили, что бал стал одним из самых ярких событий в их жизни, и не каждому посчастливится хотя бы раз принять участие в таком поистине грандиозном событии.</w:t>
      </w:r>
    </w:p>
    <w:p w:rsidR="005A237F" w:rsidRPr="005A237F" w:rsidRDefault="005A237F" w:rsidP="005A237F">
      <w:pPr>
        <w:jc w:val="both"/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sz w:val="24"/>
          <w:szCs w:val="24"/>
        </w:rPr>
        <w:t>На память об участии в МБКБ-2023 каждый участник получил именной диплом, медаль и новогодний подарок.</w:t>
      </w:r>
    </w:p>
    <w:p w:rsidR="00D965FC" w:rsidRDefault="005A237F" w:rsidP="005A237F">
      <w:pPr>
        <w:jc w:val="both"/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sz w:val="24"/>
          <w:szCs w:val="24"/>
        </w:rPr>
        <w:t>Международный Кремлевский Благотворительный Кадетский Бал подарил детям сказку, о которой можно только мечтать, наполнил их жизнь добротой, искренностью и зарядил неиссякаемой энергией!</w:t>
      </w:r>
    </w:p>
    <w:p w:rsidR="005A237F" w:rsidRDefault="005A237F" w:rsidP="005A23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37F" w:rsidRDefault="005A237F" w:rsidP="005A23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37F" w:rsidRDefault="005A237F" w:rsidP="005A237F">
      <w:pPr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10050" cy="2364864"/>
            <wp:effectExtent l="0" t="0" r="0" b="0"/>
            <wp:docPr id="1" name="Рисунок 1" descr="C:\Users\Школа\Downloads\IMG_55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555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258" cy="23666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237F" w:rsidRDefault="005A237F" w:rsidP="005A237F">
      <w:pPr>
        <w:jc w:val="right"/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29100" cy="3171825"/>
            <wp:effectExtent l="0" t="0" r="0" b="9525"/>
            <wp:docPr id="6" name="Рисунок 6" descr="C:\Users\Школа\Downloads\IMG_55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IMG_55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63" cy="31751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237F" w:rsidRDefault="005A237F" w:rsidP="005A237F">
      <w:pPr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39221" cy="2381250"/>
            <wp:effectExtent l="0" t="0" r="9525" b="0"/>
            <wp:docPr id="5" name="Рисунок 5" descr="C:\Users\Школа\Downloads\IMG_55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IMG_555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977" cy="23872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237F" w:rsidRDefault="005A237F" w:rsidP="005A237F">
      <w:pPr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96460" cy="2933700"/>
            <wp:effectExtent l="0" t="0" r="8890" b="0"/>
            <wp:docPr id="4" name="Рисунок 4" descr="C:\Users\Школа\Downloads\IMG_5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IMG_555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88" cy="29503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237F" w:rsidRDefault="005A237F" w:rsidP="005A237F">
      <w:pPr>
        <w:jc w:val="right"/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29150" cy="2962275"/>
            <wp:effectExtent l="0" t="0" r="0" b="9525"/>
            <wp:docPr id="3" name="Рисунок 3" descr="C:\Users\Школа\Downloads\IMG_5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IMG_555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249" cy="29821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237F" w:rsidRPr="005A237F" w:rsidRDefault="005A237F" w:rsidP="005A237F">
      <w:pPr>
        <w:rPr>
          <w:rFonts w:ascii="Times New Roman" w:hAnsi="Times New Roman" w:cs="Times New Roman"/>
          <w:sz w:val="24"/>
          <w:szCs w:val="24"/>
        </w:rPr>
      </w:pPr>
      <w:r w:rsidRPr="005A23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7650" cy="3043238"/>
            <wp:effectExtent l="0" t="0" r="0" b="5080"/>
            <wp:docPr id="2" name="Рисунок 2" descr="C:\Users\Школа\Downloads\IMG_55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IMG_555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981" cy="3045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237F" w:rsidRPr="005A2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7F"/>
    <w:rsid w:val="005A237F"/>
    <w:rsid w:val="00D9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6D037-68BC-48A9-9176-77C68E05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2024-03-25T09:14:00Z</dcterms:created>
  <dcterms:modified xsi:type="dcterms:W3CDTF">2024-03-25T09:20:00Z</dcterms:modified>
</cp:coreProperties>
</file>